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4697" w14:textId="6544D043" w:rsidR="005C372D" w:rsidRDefault="003D447E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bookmarkStart w:id="2" w:name="_GoBack"/>
      <w:bookmarkEnd w:id="2"/>
      <w:r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BRAMLEY AVENUE SURGERY</w:t>
      </w:r>
    </w:p>
    <w:p w14:paraId="3D399639" w14:textId="77777777" w:rsidR="003D447E" w:rsidRDefault="003D447E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</w:p>
    <w:p w14:paraId="0D10CDCB" w14:textId="35B63F6F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N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o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tice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464340ED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lastRenderedPageBreak/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9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303C94A0" w14:textId="291675CC" w:rsidR="00F3016E" w:rsidRDefault="00B61301" w:rsidP="005C372D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 w:rsidR="005C372D">
        <w:rPr>
          <w:rFonts w:ascii="Arial" w:eastAsia="Arial" w:hAnsi="Arial" w:cs="Arial"/>
          <w:spacing w:val="1"/>
          <w:sz w:val="24"/>
          <w:szCs w:val="24"/>
        </w:rPr>
        <w:t xml:space="preserve">via the Practice.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headerReference w:type="default" r:id="rId10"/>
          <w:footerReference w:type="default" r:id="rId11"/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8AA3E" w14:textId="77777777" w:rsidR="00341A11" w:rsidRDefault="00341A11" w:rsidP="009340BB">
      <w:pPr>
        <w:spacing w:after="0" w:line="240" w:lineRule="auto"/>
      </w:pPr>
      <w:r>
        <w:separator/>
      </w:r>
    </w:p>
  </w:endnote>
  <w:endnote w:type="continuationSeparator" w:id="0">
    <w:p w14:paraId="5C204608" w14:textId="77777777" w:rsidR="00341A11" w:rsidRDefault="00341A11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7786" w14:textId="77777777" w:rsidR="00341A11" w:rsidRDefault="00341A11" w:rsidP="009340BB">
      <w:pPr>
        <w:spacing w:after="0" w:line="240" w:lineRule="auto"/>
      </w:pPr>
      <w:r>
        <w:separator/>
      </w:r>
    </w:p>
  </w:footnote>
  <w:footnote w:type="continuationSeparator" w:id="0">
    <w:p w14:paraId="217BFF1D" w14:textId="77777777" w:rsidR="00341A11" w:rsidRDefault="00341A11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1A11"/>
    <w:rsid w:val="00346B98"/>
    <w:rsid w:val="003B3FE9"/>
    <w:rsid w:val="003D447E"/>
    <w:rsid w:val="00421A48"/>
    <w:rsid w:val="00494B27"/>
    <w:rsid w:val="004D04AB"/>
    <w:rsid w:val="005372AA"/>
    <w:rsid w:val="005C01AF"/>
    <w:rsid w:val="005C372D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8CEB-2907-4545-B2E5-CBC8756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Sabat</dc:creator>
  <cp:lastModifiedBy>M Newman  (H83052) 1b Bramley Avenue CR5 2DR</cp:lastModifiedBy>
  <cp:revision>2</cp:revision>
  <dcterms:created xsi:type="dcterms:W3CDTF">2020-02-19T17:08:00Z</dcterms:created>
  <dcterms:modified xsi:type="dcterms:W3CDTF">2020-02-19T17:08:00Z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